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3050F">
      <w:r w:rsidRPr="0083050F"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75pt;height:631.5pt" o:ole="">
            <v:imagedata r:id="rId4" o:title=""/>
          </v:shape>
          <o:OLEObject Type="Embed" ProgID="AcroExch.Document.7" ShapeID="_x0000_i1025" DrawAspect="Content" ObjectID="_1505053187" r:id="rId5"/>
        </w:object>
      </w:r>
    </w:p>
    <w:p w:rsidR="0083050F" w:rsidRPr="0087626D" w:rsidRDefault="0083050F" w:rsidP="0083050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 xml:space="preserve">квалификационной категории. </w:t>
      </w:r>
    </w:p>
    <w:p w:rsidR="0083050F" w:rsidRPr="0087626D" w:rsidRDefault="0083050F" w:rsidP="0083050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 xml:space="preserve">2.3. Аттестации с целью подтверждения соответствия занимаемой должности не подлежат: </w:t>
      </w:r>
    </w:p>
    <w:p w:rsidR="0083050F" w:rsidRPr="0087626D" w:rsidRDefault="0083050F" w:rsidP="0083050F">
      <w:pPr>
        <w:widowControl w:val="0"/>
        <w:autoSpaceDE w:val="0"/>
        <w:autoSpaceDN w:val="0"/>
        <w:adjustRightInd w:val="0"/>
        <w:ind w:firstLine="500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lastRenderedPageBreak/>
        <w:t xml:space="preserve">- педагогические работники, проработавшие в занимаемой должности менее двух лет; </w:t>
      </w:r>
    </w:p>
    <w:p w:rsidR="0083050F" w:rsidRPr="0087626D" w:rsidRDefault="0083050F" w:rsidP="0083050F">
      <w:pPr>
        <w:widowControl w:val="0"/>
        <w:autoSpaceDE w:val="0"/>
        <w:autoSpaceDN w:val="0"/>
        <w:adjustRightInd w:val="0"/>
        <w:ind w:firstLine="500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>- беременные женщины, женщины, находящиеся в отпуске по беременности и родам, педагогические работники, находящиеся в отпуске по уходу за ребенком до достижения им возраста трех лет. Аттестация указанных работников возможна не ранее, чем через два года после их выхода из указанных отпусков.</w:t>
      </w:r>
    </w:p>
    <w:p w:rsidR="0083050F" w:rsidRPr="0087626D" w:rsidRDefault="0083050F" w:rsidP="0083050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>2.4. Список педагогических работников, подлежащих аттестации с целью подтверждения соответствия занимаемым должностям, а также сроки проведения аттестации педагогических работников утверждаются локальным актом.</w:t>
      </w:r>
    </w:p>
    <w:p w:rsidR="0083050F" w:rsidRPr="0087626D" w:rsidRDefault="0083050F" w:rsidP="0083050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>Работодатель, вправе включить в список прохождения аттестации с целью подтверждения соответствия занимаемой должности работника, выполняющего педагогическую работу по совместительству.</w:t>
      </w:r>
    </w:p>
    <w:p w:rsidR="0083050F" w:rsidRPr="0087626D" w:rsidRDefault="0083050F" w:rsidP="0083050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>2.5. Основанием для проведения аттестации является представление работодателя (далее — представление).</w:t>
      </w:r>
    </w:p>
    <w:p w:rsidR="0083050F" w:rsidRPr="0087626D" w:rsidRDefault="0083050F" w:rsidP="0083050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 xml:space="preserve">Представление должно содержать мотивированную всестороннюю и объективную оценку профессиональных и деловых качеств педагогического работника, результатов его профессиональной деятельности, информацию о повышении квалификации, сведения о результатах предыдущих аттестаций и, при отрицательной оценке деятельности педагогического работника,  характеристику условий труда, созданных в учреждении  для исполнения работником  должностных обязанностей. </w:t>
      </w:r>
    </w:p>
    <w:p w:rsidR="0083050F" w:rsidRPr="0087626D" w:rsidRDefault="0083050F" w:rsidP="0083050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>2.6.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организации.</w:t>
      </w:r>
    </w:p>
    <w:p w:rsidR="0083050F" w:rsidRPr="0087626D" w:rsidRDefault="0083050F" w:rsidP="0083050F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 xml:space="preserve">2.7. В случае аттестации педагогического работника, не являющегося членом профсоюзной организации, участие в работе аттестационной комиссии представителя выборного органа профсоюзной организации необязательно. </w:t>
      </w:r>
    </w:p>
    <w:p w:rsidR="0083050F" w:rsidRPr="0087626D" w:rsidRDefault="0083050F" w:rsidP="0083050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>2.8. При прохождении аттестации  педагогический работник, являющийся членом аттестационной комиссии, не участвует в голосовании по своей кандидатуре.</w:t>
      </w:r>
    </w:p>
    <w:p w:rsidR="0083050F" w:rsidRPr="0087626D" w:rsidRDefault="0083050F" w:rsidP="0083050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83050F" w:rsidRPr="0087626D" w:rsidRDefault="0083050F" w:rsidP="0083050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87626D">
        <w:rPr>
          <w:rFonts w:ascii="Times New Roman" w:hAnsi="Times New Roman"/>
          <w:b/>
          <w:bCs/>
          <w:sz w:val="28"/>
          <w:szCs w:val="28"/>
        </w:rPr>
        <w:lastRenderedPageBreak/>
        <w:t>3. П</w:t>
      </w:r>
      <w:r w:rsidRPr="0087626D">
        <w:rPr>
          <w:rFonts w:ascii="Times New Roman" w:eastAsia="TimesNewRoman" w:hAnsi="Times New Roman"/>
          <w:b/>
          <w:bCs/>
          <w:sz w:val="28"/>
          <w:szCs w:val="28"/>
        </w:rPr>
        <w:t xml:space="preserve">орядок </w:t>
      </w:r>
      <w:r w:rsidRPr="0087626D">
        <w:rPr>
          <w:rFonts w:ascii="Times New Roman" w:hAnsi="Times New Roman"/>
          <w:b/>
          <w:bCs/>
          <w:sz w:val="28"/>
          <w:szCs w:val="28"/>
        </w:rPr>
        <w:t>проведения аттестации</w:t>
      </w:r>
      <w:r w:rsidRPr="0087626D">
        <w:rPr>
          <w:rFonts w:ascii="Times New Roman" w:hAnsi="Times New Roman"/>
          <w:b/>
          <w:sz w:val="28"/>
          <w:szCs w:val="28"/>
        </w:rPr>
        <w:t xml:space="preserve"> с целью подтверждения</w:t>
      </w:r>
    </w:p>
    <w:p w:rsidR="0083050F" w:rsidRPr="0087626D" w:rsidRDefault="0083050F" w:rsidP="0083050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87626D">
        <w:rPr>
          <w:rFonts w:ascii="Times New Roman" w:hAnsi="Times New Roman"/>
          <w:b/>
          <w:sz w:val="28"/>
          <w:szCs w:val="28"/>
        </w:rPr>
        <w:t>соответствия занимаемой должности</w:t>
      </w:r>
    </w:p>
    <w:p w:rsidR="0083050F" w:rsidRPr="0087626D" w:rsidRDefault="0083050F" w:rsidP="0083050F">
      <w:pPr>
        <w:widowControl w:val="0"/>
        <w:autoSpaceDE w:val="0"/>
        <w:autoSpaceDN w:val="0"/>
        <w:adjustRightInd w:val="0"/>
        <w:jc w:val="both"/>
        <w:outlineLvl w:val="3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 xml:space="preserve">3.1. Процедура аттестации педагогических работников с целью подтверждения соответствия занимаемым  должностям проходит на основе оценки профессиональной деятельности педагога и представляет собой ряд последовательных этапов. </w:t>
      </w:r>
    </w:p>
    <w:p w:rsidR="0083050F" w:rsidRPr="0087626D" w:rsidRDefault="0083050F" w:rsidP="0083050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 xml:space="preserve">3.2.Первый этап – </w:t>
      </w:r>
      <w:r w:rsidRPr="0087626D">
        <w:rPr>
          <w:rFonts w:ascii="Times New Roman" w:hAnsi="Times New Roman"/>
          <w:b/>
          <w:sz w:val="28"/>
          <w:szCs w:val="28"/>
        </w:rPr>
        <w:t>подготовительный.</w:t>
      </w:r>
    </w:p>
    <w:p w:rsidR="0083050F" w:rsidRPr="0087626D" w:rsidRDefault="0083050F" w:rsidP="00830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87626D">
        <w:rPr>
          <w:rFonts w:ascii="Times New Roman" w:hAnsi="Times New Roman"/>
          <w:color w:val="000000"/>
          <w:sz w:val="28"/>
          <w:szCs w:val="28"/>
        </w:rPr>
        <w:t>Подготовительная работа к аттестации на соответствие занимаемой должности включает в себя проведение разъяснительной работы о целях и порядке проведения аттестации</w:t>
      </w:r>
      <w:r w:rsidRPr="0087626D">
        <w:rPr>
          <w:rFonts w:ascii="Times New Roman" w:hAnsi="Times New Roman"/>
          <w:i/>
          <w:color w:val="000000"/>
          <w:sz w:val="28"/>
          <w:szCs w:val="28"/>
        </w:rPr>
        <w:t>.</w:t>
      </w:r>
    </w:p>
    <w:p w:rsidR="0083050F" w:rsidRPr="0087626D" w:rsidRDefault="0083050F" w:rsidP="00830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87626D">
        <w:rPr>
          <w:rFonts w:ascii="Times New Roman" w:hAnsi="Times New Roman"/>
          <w:color w:val="000000"/>
          <w:sz w:val="28"/>
          <w:szCs w:val="28"/>
        </w:rPr>
        <w:t>С порядком проведения аттестации педагогических работников необходимо ознакомить под роспись.</w:t>
      </w:r>
    </w:p>
    <w:p w:rsidR="0083050F" w:rsidRPr="0087626D" w:rsidRDefault="0083050F" w:rsidP="00830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 xml:space="preserve">3.3.Второй этап – </w:t>
      </w:r>
      <w:r w:rsidRPr="0087626D">
        <w:rPr>
          <w:rFonts w:ascii="Times New Roman" w:hAnsi="Times New Roman"/>
          <w:b/>
          <w:sz w:val="28"/>
          <w:szCs w:val="28"/>
        </w:rPr>
        <w:t>организационный.</w:t>
      </w:r>
    </w:p>
    <w:p w:rsidR="0083050F" w:rsidRPr="0087626D" w:rsidRDefault="0083050F" w:rsidP="0083050F">
      <w:pPr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 xml:space="preserve">3.3.1. Работодатель утверждает график проведения аттестации на соответствие занимаемой должности и доводит его до сведения педагогических работников </w:t>
      </w:r>
    </w:p>
    <w:p w:rsidR="0083050F" w:rsidRPr="0087626D" w:rsidRDefault="0083050F" w:rsidP="0083050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 xml:space="preserve">3.3.2. Основанием для проведения аттестации является представление работодателя. </w:t>
      </w:r>
    </w:p>
    <w:p w:rsidR="0083050F" w:rsidRPr="0087626D" w:rsidRDefault="0083050F" w:rsidP="0083050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 xml:space="preserve">3.3.3. Работодатель готовит всестороннее объективное представление на аттестуемого педагогического работника (далее – представление). </w:t>
      </w:r>
    </w:p>
    <w:p w:rsidR="0083050F" w:rsidRPr="0087626D" w:rsidRDefault="0083050F" w:rsidP="0083050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>В случае отрицательной оценки деятельности педагога работодателем, необходимо документальное подтверждение, свидетельствующее о том, что работник в период работы не справлялся со своими обязанностями (докладные записки, акты, и т.п.).</w:t>
      </w:r>
    </w:p>
    <w:p w:rsidR="0083050F" w:rsidRPr="0087626D" w:rsidRDefault="0083050F" w:rsidP="0083050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 xml:space="preserve">3.3.4. С представлением и уведомлением о дате, месте и времени проведения аттестации педагогический работник должен быть ознакомлен работодателем под роспись (с указанием соответствующей даты)   не менее чем за месяц до начала аттестации. </w:t>
      </w:r>
    </w:p>
    <w:p w:rsidR="0083050F" w:rsidRPr="0087626D" w:rsidRDefault="0083050F" w:rsidP="0083050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 xml:space="preserve">Педагогический работник имеет право представить в аттестационную комиссию собственные сведения, характеризующие его трудовую деятельность, за период </w:t>
      </w:r>
      <w:proofErr w:type="gramStart"/>
      <w:r w:rsidRPr="0087626D">
        <w:rPr>
          <w:rFonts w:ascii="Times New Roman" w:hAnsi="Times New Roman"/>
          <w:sz w:val="28"/>
          <w:szCs w:val="28"/>
        </w:rPr>
        <w:t>с даты</w:t>
      </w:r>
      <w:proofErr w:type="gramEnd"/>
      <w:r w:rsidRPr="0087626D">
        <w:rPr>
          <w:rFonts w:ascii="Times New Roman" w:hAnsi="Times New Roman"/>
          <w:sz w:val="28"/>
          <w:szCs w:val="28"/>
        </w:rPr>
        <w:t xml:space="preserve"> предыдущей аттестации (при первичной аттестации – с даты поступления на работу), а также заявление с </w:t>
      </w:r>
      <w:r w:rsidRPr="0087626D">
        <w:rPr>
          <w:rFonts w:ascii="Times New Roman" w:hAnsi="Times New Roman"/>
          <w:sz w:val="28"/>
          <w:szCs w:val="28"/>
        </w:rPr>
        <w:lastRenderedPageBreak/>
        <w:t>соответствующим обоснованием в случае несогласия с представлением работодателя.</w:t>
      </w:r>
    </w:p>
    <w:p w:rsidR="0083050F" w:rsidRPr="0087626D" w:rsidRDefault="0083050F" w:rsidP="0083050F">
      <w:pPr>
        <w:widowControl w:val="0"/>
        <w:autoSpaceDE w:val="0"/>
        <w:autoSpaceDN w:val="0"/>
        <w:adjustRightInd w:val="0"/>
        <w:jc w:val="both"/>
        <w:outlineLvl w:val="3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>3.3.5. Отказ работника от прохождения указанной аттестации относится к нарушению трудовой дисциплины и оформляется соответствующим актом в присутствии не менее двух свидетелей.</w:t>
      </w:r>
    </w:p>
    <w:p w:rsidR="0083050F" w:rsidRPr="0087626D" w:rsidRDefault="0083050F" w:rsidP="0083050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 xml:space="preserve">3.4.Третий этап - </w:t>
      </w:r>
      <w:r w:rsidRPr="0087626D">
        <w:rPr>
          <w:rFonts w:ascii="Times New Roman" w:hAnsi="Times New Roman"/>
          <w:b/>
          <w:sz w:val="28"/>
          <w:szCs w:val="28"/>
        </w:rPr>
        <w:t>проведение письменного квалификационного испытания или компьютерного тестирования.</w:t>
      </w:r>
    </w:p>
    <w:p w:rsidR="0083050F" w:rsidRPr="0087626D" w:rsidRDefault="0083050F" w:rsidP="0083050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 xml:space="preserve">3.4.1. При аттестации на соответствие занимаемой должности проводится письменное квалификационное испытание по вопросам, связанным с осуществлением педагогической деятельности по занимаемой должности, или компьютерное тестирование по вопросам, утвержденным </w:t>
      </w:r>
      <w:proofErr w:type="spellStart"/>
      <w:r w:rsidRPr="0087626D">
        <w:rPr>
          <w:rFonts w:ascii="Times New Roman" w:hAnsi="Times New Roman"/>
          <w:sz w:val="28"/>
          <w:szCs w:val="28"/>
        </w:rPr>
        <w:t>МОиН</w:t>
      </w:r>
      <w:proofErr w:type="spellEnd"/>
      <w:r w:rsidRPr="0087626D">
        <w:rPr>
          <w:rFonts w:ascii="Times New Roman" w:hAnsi="Times New Roman"/>
          <w:sz w:val="28"/>
          <w:szCs w:val="28"/>
        </w:rPr>
        <w:t xml:space="preserve"> РТ</w:t>
      </w:r>
    </w:p>
    <w:p w:rsidR="0083050F" w:rsidRPr="0087626D" w:rsidRDefault="0083050F" w:rsidP="0083050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 xml:space="preserve">3.4.2. Для осуществления анализа результатов письменного квалификационного испытания аттестационной комиссией приглашается обученный внешний эксперт. </w:t>
      </w:r>
    </w:p>
    <w:p w:rsidR="0083050F" w:rsidRPr="0087626D" w:rsidRDefault="0083050F" w:rsidP="0083050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 xml:space="preserve">3.4.3. По итогам выполнения заданий, включенных в квалификационное испытание, эксперт готовит заключение. </w:t>
      </w:r>
    </w:p>
    <w:p w:rsidR="0083050F" w:rsidRPr="0087626D" w:rsidRDefault="0083050F" w:rsidP="0083050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 xml:space="preserve">Заключение может содержать предложения по индивидуальной программе повышения квалификации. </w:t>
      </w:r>
    </w:p>
    <w:p w:rsidR="0083050F" w:rsidRPr="0087626D" w:rsidRDefault="0083050F" w:rsidP="0083050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 xml:space="preserve">3.4.4. Результаты письменного квалификационного испытания и компьютерного тестирования доводятся до </w:t>
      </w:r>
      <w:proofErr w:type="gramStart"/>
      <w:r w:rsidRPr="0087626D">
        <w:rPr>
          <w:rFonts w:ascii="Times New Roman" w:hAnsi="Times New Roman"/>
          <w:sz w:val="28"/>
          <w:szCs w:val="28"/>
        </w:rPr>
        <w:t>сведения</w:t>
      </w:r>
      <w:proofErr w:type="gramEnd"/>
      <w:r w:rsidRPr="0087626D">
        <w:rPr>
          <w:rFonts w:ascii="Times New Roman" w:hAnsi="Times New Roman"/>
          <w:sz w:val="28"/>
          <w:szCs w:val="28"/>
        </w:rPr>
        <w:t xml:space="preserve"> аттестуемого в день их проведения. </w:t>
      </w:r>
    </w:p>
    <w:p w:rsidR="0083050F" w:rsidRPr="0087626D" w:rsidRDefault="0083050F" w:rsidP="0083050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 xml:space="preserve">3.5.Четвертый этап – </w:t>
      </w:r>
      <w:r w:rsidRPr="0087626D">
        <w:rPr>
          <w:rFonts w:ascii="Times New Roman" w:hAnsi="Times New Roman"/>
          <w:b/>
          <w:sz w:val="28"/>
          <w:szCs w:val="28"/>
        </w:rPr>
        <w:t>принятие решения.</w:t>
      </w:r>
      <w:r w:rsidRPr="0087626D">
        <w:rPr>
          <w:rFonts w:ascii="Times New Roman" w:hAnsi="Times New Roman"/>
          <w:sz w:val="28"/>
          <w:szCs w:val="28"/>
        </w:rPr>
        <w:t xml:space="preserve"> </w:t>
      </w:r>
    </w:p>
    <w:p w:rsidR="0083050F" w:rsidRPr="0087626D" w:rsidRDefault="0083050F" w:rsidP="0083050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 xml:space="preserve">3.5.1. Педагогический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 при ознакомлении с представлением работодателя. </w:t>
      </w:r>
    </w:p>
    <w:p w:rsidR="0083050F" w:rsidRPr="0087626D" w:rsidRDefault="0083050F" w:rsidP="0083050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 xml:space="preserve">3.5.2. По результатам аттестации педагогического </w:t>
      </w:r>
      <w:proofErr w:type="gramStart"/>
      <w:r w:rsidRPr="0087626D">
        <w:rPr>
          <w:rFonts w:ascii="Times New Roman" w:hAnsi="Times New Roman"/>
          <w:sz w:val="28"/>
          <w:szCs w:val="28"/>
        </w:rPr>
        <w:t>работника</w:t>
      </w:r>
      <w:proofErr w:type="gramEnd"/>
      <w:r w:rsidRPr="0087626D">
        <w:rPr>
          <w:rFonts w:ascii="Times New Roman" w:hAnsi="Times New Roman"/>
          <w:sz w:val="28"/>
          <w:szCs w:val="28"/>
        </w:rPr>
        <w:t xml:space="preserve"> с целью подтверждения соответствия занимаемой должности аттестационная комиссия принимает одно из следующих решений:  </w:t>
      </w:r>
    </w:p>
    <w:p w:rsidR="0083050F" w:rsidRPr="0087626D" w:rsidRDefault="0083050F" w:rsidP="0083050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 xml:space="preserve">- соответствует занимаемой должности (указывается должность работника); </w:t>
      </w:r>
    </w:p>
    <w:p w:rsidR="0083050F" w:rsidRPr="0087626D" w:rsidRDefault="0083050F" w:rsidP="0083050F">
      <w:pPr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 xml:space="preserve">- не соответствует занимаемой должности (указывается должность работника). </w:t>
      </w:r>
    </w:p>
    <w:p w:rsidR="0083050F" w:rsidRPr="0087626D" w:rsidRDefault="0083050F" w:rsidP="0083050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lastRenderedPageBreak/>
        <w:t>3.5.3. Решение аттестационной комиссии оформляется протоколом.</w:t>
      </w:r>
    </w:p>
    <w:p w:rsidR="0083050F" w:rsidRPr="0087626D" w:rsidRDefault="0083050F" w:rsidP="0083050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>3.5.4. На основании решения аттестационной комиссии в 3-хдневный  срок издается приказ о соответствии работника занимаемой должности.</w:t>
      </w:r>
    </w:p>
    <w:p w:rsidR="0083050F" w:rsidRPr="0087626D" w:rsidRDefault="0083050F" w:rsidP="0083050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 xml:space="preserve">3.5.5. Аттестационный лист оформляется секретарем аттестационной комиссии в 3-хдневный срок </w:t>
      </w:r>
      <w:proofErr w:type="gramStart"/>
      <w:r w:rsidRPr="0087626D">
        <w:rPr>
          <w:rFonts w:ascii="Times New Roman" w:hAnsi="Times New Roman"/>
          <w:sz w:val="28"/>
          <w:szCs w:val="28"/>
        </w:rPr>
        <w:t>с даты принятия</w:t>
      </w:r>
      <w:proofErr w:type="gramEnd"/>
      <w:r w:rsidRPr="0087626D">
        <w:rPr>
          <w:rFonts w:ascii="Times New Roman" w:hAnsi="Times New Roman"/>
          <w:sz w:val="28"/>
          <w:szCs w:val="28"/>
        </w:rPr>
        <w:t xml:space="preserve"> решения аттестационной комиссии.</w:t>
      </w:r>
    </w:p>
    <w:p w:rsidR="0083050F" w:rsidRPr="0087626D" w:rsidRDefault="0083050F" w:rsidP="0083050F">
      <w:pPr>
        <w:autoSpaceDE w:val="0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>Сведения об аттестации с целью подтверждения соответствия педагогического работника занимаемой должности, вносятся в личную карточку работника (форма № Т-2), утвержденную Постановлением Госкомстата России от 05.01.2004 № 1, содержащую раздел IV «Аттестация».</w:t>
      </w:r>
    </w:p>
    <w:p w:rsidR="0083050F" w:rsidRPr="0087626D" w:rsidRDefault="0083050F" w:rsidP="0083050F">
      <w:pPr>
        <w:autoSpaceDE w:val="0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>К примеру, в личную карточку педагогического работника об аттестации с целью подтверждения соответствия занимаемой должности в раздел IV «Аттестация» вносится следующая информация:</w:t>
      </w:r>
    </w:p>
    <w:p w:rsidR="0083050F" w:rsidRPr="0087626D" w:rsidRDefault="0083050F" w:rsidP="0083050F">
      <w:pPr>
        <w:autoSpaceDE w:val="0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1000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2977"/>
        <w:gridCol w:w="1140"/>
        <w:gridCol w:w="1695"/>
        <w:gridCol w:w="2776"/>
      </w:tblGrid>
      <w:tr w:rsidR="0083050F" w:rsidRPr="0087626D" w:rsidTr="00AC5390">
        <w:trPr>
          <w:trHeight w:val="24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</w:tcBorders>
          </w:tcPr>
          <w:p w:rsidR="0083050F" w:rsidRPr="0087626D" w:rsidRDefault="0083050F" w:rsidP="00AC5390">
            <w:pPr>
              <w:autoSpaceDE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626D">
              <w:rPr>
                <w:rFonts w:ascii="Times New Roman" w:hAnsi="Times New Roman"/>
                <w:sz w:val="28"/>
                <w:szCs w:val="28"/>
              </w:rPr>
              <w:t>Дата аттестации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</w:tcBorders>
          </w:tcPr>
          <w:p w:rsidR="0083050F" w:rsidRPr="0087626D" w:rsidRDefault="0083050F" w:rsidP="00AC5390">
            <w:pPr>
              <w:autoSpaceDE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626D">
              <w:rPr>
                <w:rFonts w:ascii="Times New Roman" w:hAnsi="Times New Roman"/>
                <w:sz w:val="28"/>
                <w:szCs w:val="28"/>
              </w:rPr>
              <w:t>Решение комиссии</w:t>
            </w: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3050F" w:rsidRPr="0087626D" w:rsidRDefault="0083050F" w:rsidP="00AC5390">
            <w:pPr>
              <w:autoSpaceDE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626D">
              <w:rPr>
                <w:rFonts w:ascii="Times New Roman" w:hAnsi="Times New Roman"/>
                <w:sz w:val="28"/>
                <w:szCs w:val="28"/>
              </w:rPr>
              <w:t>Документ (протокол)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3050F" w:rsidRPr="0087626D" w:rsidRDefault="0083050F" w:rsidP="00AC5390">
            <w:pPr>
              <w:autoSpaceDE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626D">
              <w:rPr>
                <w:rFonts w:ascii="Times New Roman" w:hAnsi="Times New Roman"/>
                <w:sz w:val="28"/>
                <w:szCs w:val="28"/>
              </w:rPr>
              <w:t>Основание</w:t>
            </w:r>
          </w:p>
        </w:tc>
      </w:tr>
      <w:tr w:rsidR="0083050F" w:rsidRPr="0087626D" w:rsidTr="00AC5390">
        <w:trPr>
          <w:trHeight w:val="240"/>
        </w:trPr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83050F" w:rsidRPr="0087626D" w:rsidRDefault="0083050F" w:rsidP="00AC5390">
            <w:pPr>
              <w:autoSpaceDE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:rsidR="0083050F" w:rsidRPr="0087626D" w:rsidRDefault="0083050F" w:rsidP="00AC5390">
            <w:pPr>
              <w:autoSpaceDE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3050F" w:rsidRPr="0087626D" w:rsidRDefault="0083050F" w:rsidP="00AC5390">
            <w:pPr>
              <w:autoSpaceDE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626D">
              <w:rPr>
                <w:rFonts w:ascii="Times New Roman" w:hAnsi="Times New Roman"/>
                <w:sz w:val="28"/>
                <w:szCs w:val="28"/>
              </w:rPr>
              <w:t>номер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3050F" w:rsidRPr="0087626D" w:rsidRDefault="0083050F" w:rsidP="00AC5390">
            <w:pPr>
              <w:autoSpaceDE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626D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050F" w:rsidRPr="0087626D" w:rsidRDefault="0083050F" w:rsidP="00AC5390">
            <w:pPr>
              <w:autoSpaceDE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050F" w:rsidRPr="0087626D" w:rsidTr="00AC5390">
        <w:trPr>
          <w:trHeight w:val="72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3050F" w:rsidRPr="0087626D" w:rsidRDefault="0083050F" w:rsidP="00AC5390">
            <w:pPr>
              <w:autoSpaceDE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626D">
              <w:rPr>
                <w:rFonts w:ascii="Times New Roman" w:hAnsi="Times New Roman"/>
                <w:sz w:val="28"/>
                <w:szCs w:val="28"/>
              </w:rPr>
              <w:t xml:space="preserve">13.10.2013  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3050F" w:rsidRPr="0087626D" w:rsidRDefault="0083050F" w:rsidP="00AC5390">
            <w:pPr>
              <w:autoSpaceDE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626D">
              <w:rPr>
                <w:rFonts w:ascii="Times New Roman" w:hAnsi="Times New Roman"/>
                <w:sz w:val="28"/>
                <w:szCs w:val="28"/>
              </w:rPr>
              <w:t>Соответствует занимаемой должности (указывается должность работника)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3050F" w:rsidRPr="0087626D" w:rsidRDefault="0083050F" w:rsidP="00AC5390">
            <w:pPr>
              <w:autoSpaceDE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626D"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3050F" w:rsidRPr="0087626D" w:rsidRDefault="0083050F" w:rsidP="00AC5390">
            <w:pPr>
              <w:autoSpaceDE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626D">
              <w:rPr>
                <w:rFonts w:ascii="Times New Roman" w:hAnsi="Times New Roman"/>
                <w:sz w:val="28"/>
                <w:szCs w:val="28"/>
              </w:rPr>
              <w:t>14.10.2013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050F" w:rsidRPr="0087626D" w:rsidRDefault="0083050F" w:rsidP="00AC5390">
            <w:pPr>
              <w:autoSpaceDE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7626D">
              <w:rPr>
                <w:rFonts w:ascii="Times New Roman" w:hAnsi="Times New Roman"/>
                <w:sz w:val="28"/>
                <w:szCs w:val="28"/>
              </w:rPr>
              <w:t>Решение</w:t>
            </w:r>
            <w:proofErr w:type="gramEnd"/>
            <w:r w:rsidRPr="0087626D">
              <w:rPr>
                <w:rFonts w:ascii="Times New Roman" w:hAnsi="Times New Roman"/>
                <w:sz w:val="28"/>
                <w:szCs w:val="28"/>
              </w:rPr>
              <w:t xml:space="preserve"> а/к от 13.10.2013, Приказ от 16.10.2013 N 12</w:t>
            </w:r>
          </w:p>
        </w:tc>
      </w:tr>
    </w:tbl>
    <w:p w:rsidR="0083050F" w:rsidRPr="0087626D" w:rsidRDefault="0083050F" w:rsidP="0083050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83050F" w:rsidRPr="0087626D" w:rsidRDefault="0083050F" w:rsidP="0083050F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7626D">
        <w:rPr>
          <w:rFonts w:ascii="Times New Roman" w:hAnsi="Times New Roman"/>
          <w:b/>
          <w:sz w:val="28"/>
          <w:szCs w:val="28"/>
        </w:rPr>
        <w:t>4. Действия работодателя в случае признания работника</w:t>
      </w:r>
    </w:p>
    <w:p w:rsidR="0083050F" w:rsidRPr="0087626D" w:rsidRDefault="0083050F" w:rsidP="0083050F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7626D">
        <w:rPr>
          <w:rFonts w:ascii="Times New Roman" w:hAnsi="Times New Roman"/>
          <w:b/>
          <w:sz w:val="28"/>
          <w:szCs w:val="28"/>
        </w:rPr>
        <w:t xml:space="preserve">не </w:t>
      </w:r>
      <w:proofErr w:type="gramStart"/>
      <w:r w:rsidRPr="0087626D">
        <w:rPr>
          <w:rFonts w:ascii="Times New Roman" w:hAnsi="Times New Roman"/>
          <w:b/>
          <w:sz w:val="28"/>
          <w:szCs w:val="28"/>
        </w:rPr>
        <w:t>соответствующим</w:t>
      </w:r>
      <w:proofErr w:type="gramEnd"/>
      <w:r w:rsidRPr="0087626D">
        <w:rPr>
          <w:rFonts w:ascii="Times New Roman" w:hAnsi="Times New Roman"/>
          <w:b/>
          <w:sz w:val="28"/>
          <w:szCs w:val="28"/>
        </w:rPr>
        <w:t xml:space="preserve"> занимаемой должности</w:t>
      </w:r>
    </w:p>
    <w:p w:rsidR="0083050F" w:rsidRPr="0087626D" w:rsidRDefault="0083050F" w:rsidP="0083050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>4.1.Увольнение работника, признанного по результатам аттестации не соответствующим занимаемой должности, является правом, а не обязанностью работодателя.</w:t>
      </w:r>
    </w:p>
    <w:p w:rsidR="0083050F" w:rsidRPr="0087626D" w:rsidRDefault="0083050F" w:rsidP="0083050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 xml:space="preserve">4.2.  При расторжении с работником трудового договора работодатель увольняет его с занимаемой должности по пункту 3 части 1 статьи 81 Трудового кодекса Российской Федерации вследствие недостаточной квалификации, подтвержденной результатами аттестации. </w:t>
      </w:r>
    </w:p>
    <w:p w:rsidR="0083050F" w:rsidRPr="0087626D" w:rsidRDefault="0083050F" w:rsidP="0083050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lastRenderedPageBreak/>
        <w:t>4.3. Следует также учесть, что при увольнении педагогического работника по данному основанию трудовым законодательством установлены следующие основные гарантии работников:</w:t>
      </w:r>
    </w:p>
    <w:p w:rsidR="0083050F" w:rsidRPr="0087626D" w:rsidRDefault="0083050F" w:rsidP="0083050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626D">
        <w:rPr>
          <w:rFonts w:ascii="Times New Roman" w:hAnsi="Times New Roman"/>
          <w:sz w:val="28"/>
          <w:szCs w:val="28"/>
        </w:rPr>
        <w:t xml:space="preserve">- 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ТК РФ); </w:t>
      </w:r>
      <w:proofErr w:type="gramEnd"/>
    </w:p>
    <w:p w:rsidR="0083050F" w:rsidRPr="0087626D" w:rsidRDefault="0083050F" w:rsidP="0083050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626D">
        <w:rPr>
          <w:rFonts w:ascii="Times New Roman" w:hAnsi="Times New Roman"/>
          <w:sz w:val="28"/>
          <w:szCs w:val="28"/>
        </w:rPr>
        <w:t>- не допускается увольнение работника в период его временной нетрудоспособности и в период пребывания в отпуске; беременных женщин, а также женщин, имеющих детей в возрасте до трех лет, одиноких матерей, воспитывающих ребенка в возрасте до четырнадцати лет (ребенка-инвалида - до восемнадцати лет), других лиц, воспитывающих указанных детей без матери (статья 261 ТК РФ);</w:t>
      </w:r>
      <w:proofErr w:type="gramEnd"/>
    </w:p>
    <w:p w:rsidR="0083050F" w:rsidRPr="0087626D" w:rsidRDefault="0083050F" w:rsidP="0083050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 xml:space="preserve">- увольнение работников, являющихся членами профсоюза, производится с соблюдением </w:t>
      </w:r>
      <w:proofErr w:type="gramStart"/>
      <w:r w:rsidRPr="0087626D">
        <w:rPr>
          <w:rFonts w:ascii="Times New Roman" w:hAnsi="Times New Roman"/>
          <w:sz w:val="28"/>
          <w:szCs w:val="28"/>
        </w:rPr>
        <w:t>процедуры учета мотивированного мнения выборного органа первичной профсоюзной организации</w:t>
      </w:r>
      <w:proofErr w:type="gramEnd"/>
      <w:r w:rsidRPr="0087626D">
        <w:rPr>
          <w:rFonts w:ascii="Times New Roman" w:hAnsi="Times New Roman"/>
          <w:sz w:val="28"/>
          <w:szCs w:val="28"/>
        </w:rPr>
        <w:t xml:space="preserve"> в соответствии со статьей 373 ТК РФ (часть 2 статьи 82 ТК РФ).</w:t>
      </w:r>
    </w:p>
    <w:p w:rsidR="0083050F" w:rsidRPr="0087626D" w:rsidRDefault="0083050F" w:rsidP="0083050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 xml:space="preserve">4.4. Кроме того, в целях соблюдения требований трудового законодательства необходимо руководствоваться также разъяснениями, которые содержатся в постановлении Пленума Верховного Суда РФ от 17 марта </w:t>
      </w:r>
      <w:smartTag w:uri="urn:schemas-microsoft-com:office:smarttags" w:element="metricconverter">
        <w:smartTagPr>
          <w:attr w:name="ProductID" w:val="2004 г"/>
        </w:smartTagPr>
        <w:r w:rsidRPr="0087626D">
          <w:rPr>
            <w:rFonts w:ascii="Times New Roman" w:hAnsi="Times New Roman"/>
            <w:sz w:val="28"/>
            <w:szCs w:val="28"/>
          </w:rPr>
          <w:t>2004 г</w:t>
        </w:r>
      </w:smartTag>
      <w:r w:rsidRPr="0087626D">
        <w:rPr>
          <w:rFonts w:ascii="Times New Roman" w:hAnsi="Times New Roman"/>
          <w:sz w:val="28"/>
          <w:szCs w:val="28"/>
        </w:rPr>
        <w:t xml:space="preserve">. № 2 «О применении судами Российской Федерации Трудового кодекса Российской Федерации» (в редакции постановления Пленума Верховного Суда РФ от 28 декабря </w:t>
      </w:r>
      <w:smartTag w:uri="urn:schemas-microsoft-com:office:smarttags" w:element="metricconverter">
        <w:smartTagPr>
          <w:attr w:name="ProductID" w:val="2006 г"/>
        </w:smartTagPr>
        <w:r w:rsidRPr="0087626D">
          <w:rPr>
            <w:rFonts w:ascii="Times New Roman" w:hAnsi="Times New Roman"/>
            <w:sz w:val="28"/>
            <w:szCs w:val="28"/>
          </w:rPr>
          <w:t>2006 г</w:t>
        </w:r>
      </w:smartTag>
      <w:r w:rsidRPr="0087626D">
        <w:rPr>
          <w:rFonts w:ascii="Times New Roman" w:hAnsi="Times New Roman"/>
          <w:sz w:val="28"/>
          <w:szCs w:val="28"/>
        </w:rPr>
        <w:t>. №  63):</w:t>
      </w:r>
    </w:p>
    <w:p w:rsidR="0083050F" w:rsidRPr="0087626D" w:rsidRDefault="0083050F" w:rsidP="0083050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>- при расторжении трудового договора с работником вследствие его недостаточной квалификации, подтвержденной результатами аттестации, в состав аттестационной комиссии при проведении его аттестации входил  представитель выборного органа соответствующей первичной профсоюзной организации (часть 3 статьи 82 ТК РФ);</w:t>
      </w:r>
    </w:p>
    <w:p w:rsidR="0083050F" w:rsidRPr="0087626D" w:rsidRDefault="0083050F" w:rsidP="0083050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 xml:space="preserve">- в случае увольнения работника, являющегося членом профсоюза, по пункту 3 части 1 статьи 81 ТК РФ проект приказа, а также копии документов, являющихся основанием для принятия указанного решения, направляются в выборный орган соответствующей первичной профсоюзной организации; </w:t>
      </w:r>
    </w:p>
    <w:p w:rsidR="0083050F" w:rsidRPr="0087626D" w:rsidRDefault="0083050F" w:rsidP="0083050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lastRenderedPageBreak/>
        <w:t>- в тех случаях, когда выборный орган первичной профсоюзной организации выразил несогласие с предполагаемым увольнением работника, работодатель проводит дополнительные консультации с выборным органом первичной профсоюзной организации;</w:t>
      </w:r>
    </w:p>
    <w:p w:rsidR="0083050F" w:rsidRPr="0087626D" w:rsidRDefault="0083050F" w:rsidP="0083050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>-соблюдение месячного срока для расторжения трудового договора, исчисляемого со дня получения работодателем мотивированного мнения выборного органа первичной профсоюзной организации (статья 373 ТК РФ).</w:t>
      </w:r>
    </w:p>
    <w:p w:rsidR="0083050F" w:rsidRPr="0087626D" w:rsidRDefault="0083050F" w:rsidP="0083050F">
      <w:pPr>
        <w:suppressAutoHyphens/>
        <w:autoSpaceDN w:val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7626D">
        <w:rPr>
          <w:rFonts w:ascii="Times New Roman" w:hAnsi="Times New Roman"/>
          <w:sz w:val="28"/>
          <w:szCs w:val="28"/>
        </w:rPr>
        <w:t>Следует учитывать, что пунктом 16 Порядка аттестации педагогических работников установлено, что результаты аттестации, в том числе увольнение по инициативе работодателя, педагогический работник вправе обжаловать в соответствии с законодательством Российской Федерации, т.е. в судебном порядке.</w:t>
      </w:r>
    </w:p>
    <w:p w:rsidR="0083050F" w:rsidRDefault="0083050F" w:rsidP="0083050F">
      <w:pPr>
        <w:jc w:val="both"/>
      </w:pPr>
    </w:p>
    <w:p w:rsidR="0083050F" w:rsidRDefault="0083050F"/>
    <w:sectPr w:rsidR="00830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050F"/>
    <w:rsid w:val="00830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1467</Words>
  <Characters>8362</Characters>
  <Application>Microsoft Office Word</Application>
  <DocSecurity>0</DocSecurity>
  <Lines>69</Lines>
  <Paragraphs>19</Paragraphs>
  <ScaleCrop>false</ScaleCrop>
  <Company>Исполком</Company>
  <LinksUpToDate>false</LinksUpToDate>
  <CharactersWithSpaces>9810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2015-09-29T13:30:00Z</dcterms:created>
  <dcterms:modified xsi:type="dcterms:W3CDTF">2015-09-29T13:33:00Z</dcterms:modified>
</cp:coreProperties>
</file>